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dachwerkduesseldorf.de · Arbeitsblatt mit Checkliste</w:t>
      </w:r>
    </w:p>
    <w:p>
      <w:r>
        <w:t>Eine Dachsanierung bringt zahlreiche Entscheidungen mit sich, die weit vor dem ersten Handwerkerbesuch getroffen werden müssen. Wer die eigenen Prioritäten, baulichen Rahmenbedingungen und planerischen Grundlagen frühzeitig kennt, vermeidet Verzögerungen und Missverständnisse. Dieser Ratgeber zeigt, wie Eigentümer in Düsseldorf ein Dachprojekt strukturiert vorbereiten – von der Bestandsanalyse bis zur Abstimmung mit Fachbetrieben.</w:t>
      </w:r>
    </w:p>
    <w:p>
      <w:pPr>
        <w:pStyle w:val="Heading1"/>
      </w:pPr>
      <w:r>
        <w:t>Zustand des Bestandsdachs prüfen lassen</w:t>
      </w:r>
    </w:p>
    <w:p>
      <w:r>
        <w:t>Bevor konkrete Maßnahmen geplant werden, empfiehlt sich eine fachliche Einschätzung des aktuellen Dachzustands. Ein Sachverständiger oder erfahrener Dachdecker kann dokumentieren, which concrete defects like damaged tiles, compromised waterproofing or structural weaknesses exist. Diese Bestandsaufnahme bildet die Grundlage für alle weiteren Schritte. Sie klärt, ob eine Teilsanierung ausreicht oder eine vollständige Erneuerung wirtschaftlicher ist. In Düsseldorf sind insbesondere ältere Bestandsbauten betroffen, deren Dächer aus den 1970er oder 1980er Jahren stammen und nach Jahrzehnten typische Alterserscheinungen zeigen.</w:t>
      </w:r>
    </w:p>
    <w:p>
      <w:pPr>
        <w:pStyle w:val="Heading1"/>
      </w:pPr>
      <w:r>
        <w:t>Gewünschte Leistung und Umfang klar definieren</w:t>
      </w:r>
    </w:p>
    <w:p>
      <w:r>
        <w:t>Eine präzise Beschreibung des Vorhabens erleichtert die Kommunikation mit Fachbetrieben erheblich. Soll die Wärmedämmung verbessert, die Dacheindeckung ausgetauscht oder eine Aufstockung geprüft werden? Je konkreter die Leistungsbeschreibung ausfällt, desto aussagekräftiger fallen Kostenvoranschläge aus. Hilfreich ist es, mehrere Fachbetriebe aus der Region Düsseldorf anzufragen und deren Angebote vergleichbar zu strukturieren. Dabei sollten neben dem Preis auch Materialwahl, Zeitrahmen und vorhandene Referenzen bewertet werden.</w:t>
      </w:r>
    </w:p>
    <w:p>
      <w:pPr>
        <w:pStyle w:val="Heading1"/>
      </w:pPr>
      <w:r>
        <w:t>Schnittstellen zwischen Gewerken vorausdenken</w:t>
      </w:r>
    </w:p>
    <w:p>
      <w:r>
        <w:t>Dachprojekte enden selten bei einem einzelnen Gewerk. Häufig sind Zimmerer, Dachdecker, Elektriker und eventuell Fassadenbauer beteiligt. Jedes Gewerk arbeitet an Übergabepunkten, die im Vorfeld genau abgestimmt werden müssen. Welches Gewerk ist für die Anschlüsse am Schornstein, an Dachfenstern oder an der Entwässerung verantwortlich? Diese Fragen spätestens in der Planungsphase zu klären, spart Zeit und Kosten. Eine schriftliche Schnittstellenliste sorgt dafür, dass keine Zuständigkeiten in der Bauphase unklar bleiben.</w:t>
      </w:r>
    </w:p>
    <w:p>
      <w:pPr>
        <w:pStyle w:val="Heading1"/>
      </w:pPr>
      <w:r>
        <w:t>Wetterlage und Bauzeitenplanung berücksichtigen</w:t>
      </w:r>
    </w:p>
    <w:p>
      <w:r>
        <w:t>Arbeiten am Dach sind witterungsabhängig und erfordern einen flexiblen Zeitplan. Regen, Sturm oder Frost können Schutzmaßnahmen und Unterbrechungen notwendig machen. Ein realistischer Bauzeitenplan sollte ausreichend Pufferzeiten für schlechtes Wetter einplanen und festlegen, wann die Arbeit sicher eingestellt wird. Auch die Frage, welche Notfallmaßnahmen bei plötzlichem Wetterumschwung greifen, sollte vor Baubeginn mit dem ausführenden Betrieb abgestimmt sein. So lässt sich vermeiden, dass ungeschützte Baustellenbereiche bei Niederschlag Schaden nehmen.</w:t>
      </w:r>
    </w:p>
    <w:p>
      <w:pPr>
        <w:pStyle w:val="Heading1"/>
      </w:pPr>
      <w:r>
        <w:t>Genehmigungspflichten in Düsseldorf prüfen</w:t>
      </w:r>
    </w:p>
    <w:p>
      <w:r>
        <w:t>Nicht jede Dachänderung in Düsseldorf ist genehmigungsfrei. Insbesondere bei Gestaltungsänderungen, Aufstockungen oder der Errichtung von Gauben kann eine Baugenehmigung der Stadt Düsseldorf erforderlich sein. Bebauungspläne legen fest, which roof shapes, materials and heights are permitted in specific neighborhoods. Eine frühzeitige Abstimmung mit dem Bauordnungsamt oder einem Architekten klärt, ob das geplante Vorhaben genehmigt wird. Diese Prüfung sollte vor der Vergabe von Aufträgen erfolgen, um kostspielige Planungsänderungen zu vermeiden.</w:t>
      </w:r>
    </w:p>
    <w:p>
      <w:pPr>
        <w:pStyle w:val="Heading1"/>
      </w:pPr>
      <w:r>
        <w:t>Kommunikation mit Fachbetrieben strukturiert aufbauen</w:t>
      </w:r>
    </w:p>
    <w:p>
      <w:r>
        <w:t>Die Anfrage an Dachdecker und Zimmerer gelingt am besten mit vorbereiteten Unterlagen: Fotos des Bestandsdachs, eine Beschreibung der gewünschten Maßnahmen und offene Fragen in schriftlicher Form. So gehen beim Erstgespräch keine Informationen verloren und beide Seiten verfügen über eine gemeinsame Arbeitsgrundlage. Eine strukturierte Dokumentation der Absprachen – idealerweise per E-Mail bestätigt – schafft Klarheit über vereinbarte Leistungen, Preise und Zeitpunkte. Das reduziert das Risiko von Missverständnissen während der Bauausführung deutlich.</w:t>
      </w:r>
    </w:p>
    <w:p>
      <w:pPr>
        <w:pStyle w:val="Heading1"/>
      </w:pPr>
      <w:r>
        <w:t>Weitere Dokumente zum Thema</w:t>
      </w:r>
    </w:p>
    <w:p>
      <w:hyperlink r:id="rId9">
        <w:r>
          <w:rPr>
            <w:color w:val="087E75"/>
          </w:rPr>
          <w:t>dachwerkduesseldorf.de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pages.dev" TargetMode="External"/><Relationship Id="rId10" Type="http://schemas.openxmlformats.org/officeDocument/2006/relationships/hyperlink" Target="https://dachwerkduesseldorf.pages.dev/dateien/minimax-b29087e159f1ed3a1f103f1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